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5" w:rsidRDefault="00CA3001" w:rsidP="005966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112.5pt;height:85.5pt" adj="8717" fillcolor="gray" strokeweight="1pt">
            <v:fill r:id="rId9" o:title="Dar dikey" color2="yellow" type="pattern"/>
            <v:shadow on="t" opacity="52429f" offset="3pt"/>
            <v:textpath style="font-family:&quot;Arial Black&quot;;v-text-kern:t" trim="t" fitpath="t" xscale="f" string="TEOG"/>
          </v:shape>
        </w:pict>
      </w:r>
      <w:bookmarkStart w:id="0" w:name="_GoBack"/>
      <w:bookmarkEnd w:id="0"/>
    </w:p>
    <w:p w:rsidR="00596697" w:rsidRPr="00E86084" w:rsidRDefault="00596697" w:rsidP="00E86084">
      <w:pPr>
        <w:tabs>
          <w:tab w:val="left" w:pos="795"/>
        </w:tabs>
        <w:spacing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E86084">
        <w:rPr>
          <w:rFonts w:ascii="Berlin Sans FB Demi" w:hAnsi="Berlin Sans FB Demi"/>
          <w:b/>
          <w:sz w:val="24"/>
          <w:szCs w:val="24"/>
        </w:rPr>
        <w:t>2014-2015 Temel E</w:t>
      </w:r>
      <w:r w:rsidRPr="00E86084">
        <w:rPr>
          <w:b/>
          <w:sz w:val="24"/>
          <w:szCs w:val="24"/>
        </w:rPr>
        <w:t>ğ</w:t>
      </w:r>
      <w:r w:rsidRPr="00E86084">
        <w:rPr>
          <w:rFonts w:ascii="Berlin Sans FB Demi" w:hAnsi="Berlin Sans FB Demi"/>
          <w:b/>
          <w:sz w:val="24"/>
          <w:szCs w:val="24"/>
        </w:rPr>
        <w:t>itimden Ortaö</w:t>
      </w:r>
      <w:r w:rsidRPr="00E86084">
        <w:rPr>
          <w:b/>
          <w:sz w:val="24"/>
          <w:szCs w:val="24"/>
        </w:rPr>
        <w:t>ğ</w:t>
      </w:r>
      <w:r w:rsidRPr="00E86084">
        <w:rPr>
          <w:rFonts w:ascii="Berlin Sans FB Demi" w:hAnsi="Berlin Sans FB Demi"/>
          <w:b/>
          <w:sz w:val="24"/>
          <w:szCs w:val="24"/>
        </w:rPr>
        <w:t>retime Geçi</w:t>
      </w:r>
      <w:r w:rsidRPr="00E86084">
        <w:rPr>
          <w:b/>
          <w:sz w:val="24"/>
          <w:szCs w:val="24"/>
        </w:rPr>
        <w:t>ş</w:t>
      </w:r>
      <w:r w:rsidRPr="00E86084">
        <w:rPr>
          <w:rFonts w:ascii="Berlin Sans FB Demi" w:hAnsi="Berlin Sans FB Demi"/>
          <w:b/>
          <w:sz w:val="24"/>
          <w:szCs w:val="24"/>
        </w:rPr>
        <w:t xml:space="preserve"> Sistemi (TEOG )</w:t>
      </w:r>
    </w:p>
    <w:tbl>
      <w:tblPr>
        <w:tblStyle w:val="TabloKlavuzu"/>
        <w:tblW w:w="0" w:type="auto"/>
        <w:tblInd w:w="25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419"/>
        <w:gridCol w:w="5669"/>
      </w:tblGrid>
      <w:tr w:rsidR="00596697" w:rsidRPr="00662A9C" w:rsidTr="00662A9C">
        <w:trPr>
          <w:trHeight w:val="10180"/>
        </w:trPr>
        <w:tc>
          <w:tcPr>
            <w:tcW w:w="5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96697" w:rsidRPr="00662A9C" w:rsidRDefault="00596697" w:rsidP="00662A9C">
            <w:pPr>
              <w:tabs>
                <w:tab w:val="left" w:pos="795"/>
              </w:tabs>
              <w:spacing w:line="276" w:lineRule="auto"/>
              <w:jc w:val="center"/>
              <w:rPr>
                <w:rFonts w:ascii="Berlin Sans FB Demi" w:hAnsi="Berlin Sans FB Demi"/>
                <w:b/>
              </w:rPr>
            </w:pPr>
          </w:p>
          <w:p w:rsidR="00596697" w:rsidRPr="00662A9C" w:rsidRDefault="00642C08" w:rsidP="00662A9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TEOG 8. sınıfı bitiren ö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rencilerin hangi lise türüne yerle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>eceklerini belirleyen sistemin adıdır.</w:t>
            </w:r>
          </w:p>
          <w:p w:rsidR="00642C08" w:rsidRPr="00662A9C" w:rsidRDefault="00642C08" w:rsidP="00662A9C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6 temel dersten yapılır. Bunlar; </w:t>
            </w:r>
          </w:p>
          <w:p w:rsidR="00642C08" w:rsidRPr="00662A9C" w:rsidRDefault="00642C08" w:rsidP="00662A9C">
            <w:pPr>
              <w:pStyle w:val="ListeParagraf"/>
              <w:spacing w:line="276" w:lineRule="auto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 Türkçe, Matematik, Fen ve Teknoloji, TC </w:t>
            </w:r>
            <w:r w:rsidRPr="00662A9C">
              <w:t>İ</w:t>
            </w:r>
            <w:r w:rsidRPr="00662A9C">
              <w:rPr>
                <w:rFonts w:ascii="Berlin Sans FB Demi" w:hAnsi="Berlin Sans FB Demi"/>
              </w:rPr>
              <w:t xml:space="preserve">nkılap Tarihi ve Atatürkçülük, Din Kültürü ve Ahlak Bilgisi ve Yabancı Dil ( </w:t>
            </w:r>
            <w:r w:rsidRPr="00662A9C">
              <w:t>İ</w:t>
            </w:r>
            <w:r w:rsidRPr="00662A9C">
              <w:rPr>
                <w:rFonts w:ascii="Berlin Sans FB Demi" w:hAnsi="Berlin Sans FB Demi"/>
              </w:rPr>
              <w:t>ngilizce )</w:t>
            </w:r>
          </w:p>
          <w:p w:rsidR="00642C08" w:rsidRPr="00662A9C" w:rsidRDefault="00642C08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3 sınavlı olan derslerin 2. sınavı, 2 sınavlı olan derslerin ise 1. sınavı merkezi olarak yapılacaktır.</w:t>
            </w:r>
          </w:p>
          <w:p w:rsidR="00642C08" w:rsidRPr="00662A9C" w:rsidRDefault="00965718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Bu sınavlarda alaca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ınız notların %70 i ile yılsonu ba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 xml:space="preserve">arı puanınızın (6.7,8. sınıflarda ki ) % 30 u hesaplanarak </w:t>
            </w:r>
            <w:proofErr w:type="spellStart"/>
            <w:r w:rsidRPr="00662A9C">
              <w:rPr>
                <w:rFonts w:ascii="Berlin Sans FB Demi" w:hAnsi="Berlin Sans FB Demi"/>
              </w:rPr>
              <w:t>teog</w:t>
            </w:r>
            <w:proofErr w:type="spellEnd"/>
            <w:r w:rsidRPr="00662A9C">
              <w:rPr>
                <w:rFonts w:ascii="Berlin Sans FB Demi" w:hAnsi="Berlin Sans FB Demi"/>
              </w:rPr>
              <w:t xml:space="preserve"> yerle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>tirme puanınız elde edilecektir.</w:t>
            </w:r>
          </w:p>
          <w:p w:rsidR="00965718" w:rsidRPr="00662A9C" w:rsidRDefault="00965718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Her bir dersten 20 soru olacak ve her ders için 40 dk. </w:t>
            </w:r>
            <w:proofErr w:type="gramStart"/>
            <w:r w:rsidRPr="00662A9C">
              <w:rPr>
                <w:rFonts w:ascii="Berlin Sans FB Demi" w:hAnsi="Berlin Sans FB Demi"/>
              </w:rPr>
              <w:t>süre</w:t>
            </w:r>
            <w:proofErr w:type="gramEnd"/>
            <w:r w:rsidRPr="00662A9C">
              <w:rPr>
                <w:rFonts w:ascii="Berlin Sans FB Demi" w:hAnsi="Berlin Sans FB Demi"/>
              </w:rPr>
              <w:t xml:space="preserve"> verilecektir.</w:t>
            </w:r>
          </w:p>
          <w:p w:rsidR="00965718" w:rsidRPr="00662A9C" w:rsidRDefault="00965718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Sorular 4 seçenekli çoktan seçmeli ( test ) olacaktır.</w:t>
            </w:r>
          </w:p>
          <w:p w:rsidR="00965718" w:rsidRPr="00662A9C" w:rsidRDefault="00965718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Yanlı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 xml:space="preserve"> do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ruyu götürmeyecek.</w:t>
            </w:r>
          </w:p>
          <w:p w:rsidR="00965718" w:rsidRPr="00662A9C" w:rsidRDefault="00965718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1 günde 3 sınav 2. günde yine 3 sınav y</w:t>
            </w:r>
            <w:r w:rsidR="00BF1132" w:rsidRPr="00662A9C">
              <w:rPr>
                <w:rFonts w:ascii="Berlin Sans FB Demi" w:hAnsi="Berlin Sans FB Demi"/>
              </w:rPr>
              <w:t>ani toplamda 2 günde 6 dersten sınav olacaktır.</w:t>
            </w:r>
          </w:p>
          <w:p w:rsidR="00BF1132" w:rsidRPr="00662A9C" w:rsidRDefault="00BF1132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proofErr w:type="gramStart"/>
            <w:r w:rsidRPr="00662A9C">
              <w:rPr>
                <w:rFonts w:ascii="Berlin Sans FB Demi" w:hAnsi="Berlin Sans FB Demi"/>
              </w:rPr>
              <w:t>Oturumlar  09</w:t>
            </w:r>
            <w:proofErr w:type="gramEnd"/>
            <w:r w:rsidRPr="00662A9C">
              <w:rPr>
                <w:rFonts w:ascii="Berlin Sans FB Demi" w:hAnsi="Berlin Sans FB Demi"/>
              </w:rPr>
              <w:t>.00 da ba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>layacak 10.</w:t>
            </w:r>
            <w:r w:rsidR="00ED3926">
              <w:rPr>
                <w:rFonts w:ascii="Berlin Sans FB Demi" w:hAnsi="Berlin Sans FB Demi"/>
              </w:rPr>
              <w:t>1</w:t>
            </w:r>
            <w:r w:rsidRPr="00662A9C">
              <w:rPr>
                <w:rFonts w:ascii="Berlin Sans FB Demi" w:hAnsi="Berlin Sans FB Demi"/>
              </w:rPr>
              <w:t>0 da ve</w:t>
            </w:r>
            <w:r w:rsidR="00ED3926">
              <w:rPr>
                <w:rFonts w:ascii="Berlin Sans FB Demi" w:hAnsi="Berlin Sans FB Demi"/>
              </w:rPr>
              <w:t>11</w:t>
            </w:r>
            <w:r w:rsidRPr="00662A9C">
              <w:rPr>
                <w:rFonts w:ascii="Berlin Sans FB Demi" w:hAnsi="Berlin Sans FB Demi"/>
              </w:rPr>
              <w:t>.</w:t>
            </w:r>
            <w:r w:rsidR="00ED3926">
              <w:rPr>
                <w:rFonts w:ascii="Berlin Sans FB Demi" w:hAnsi="Berlin Sans FB Demi"/>
              </w:rPr>
              <w:t>2</w:t>
            </w:r>
            <w:r w:rsidRPr="00662A9C">
              <w:rPr>
                <w:rFonts w:ascii="Berlin Sans FB Demi" w:hAnsi="Berlin Sans FB Demi"/>
              </w:rPr>
              <w:t>0</w:t>
            </w:r>
            <w:r w:rsidR="00ED3926">
              <w:rPr>
                <w:rFonts w:ascii="Berlin Sans FB Demi" w:hAnsi="Berlin Sans FB Demi"/>
              </w:rPr>
              <w:t xml:space="preserve"> </w:t>
            </w:r>
            <w:r w:rsidRPr="00662A9C">
              <w:rPr>
                <w:rFonts w:ascii="Berlin Sans FB Demi" w:hAnsi="Berlin Sans FB Demi"/>
              </w:rPr>
              <w:t>da olmak üzere devam edecektir.</w:t>
            </w:r>
          </w:p>
          <w:p w:rsidR="00BF1132" w:rsidRPr="00662A9C" w:rsidRDefault="00BF1132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Sınav için ba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>vuru yapılmayacak ve herhangi bir ücret yatırılmayacaktır.</w:t>
            </w:r>
          </w:p>
          <w:p w:rsidR="00BF1132" w:rsidRPr="00662A9C" w:rsidRDefault="00BF1132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Sınav günlerinde di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er ö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renciler için okulda ders olmayacaktır.</w:t>
            </w:r>
          </w:p>
          <w:p w:rsidR="00BF1132" w:rsidRPr="00662A9C" w:rsidRDefault="00BF1132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Herkes kendi okulunda sınava girecektir.</w:t>
            </w:r>
          </w:p>
          <w:p w:rsidR="00BF1132" w:rsidRPr="00662A9C" w:rsidRDefault="00BF1132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884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Bu sınavlardan alınan puanlar aynı zamanda Parasız Yatılılık ve Bursluluk sınavı </w:t>
            </w:r>
            <w:r w:rsidR="00E86084" w:rsidRPr="00662A9C">
              <w:rPr>
                <w:rFonts w:ascii="Berlin Sans FB Demi" w:hAnsi="Berlin Sans FB Demi"/>
              </w:rPr>
              <w:t>olarak da</w:t>
            </w:r>
            <w:r w:rsidRPr="00662A9C">
              <w:rPr>
                <w:rFonts w:ascii="Berlin Sans FB Demi" w:hAnsi="Berlin Sans FB Demi"/>
              </w:rPr>
              <w:t xml:space="preserve"> sayılacaktır. Yani 8. sınıflar için ayrı bir bursluluk sınavı yoktur.</w:t>
            </w:r>
          </w:p>
          <w:p w:rsidR="00BF1132" w:rsidRPr="00662A9C" w:rsidRDefault="00BF1132" w:rsidP="00662A9C">
            <w:pPr>
              <w:pStyle w:val="ListeParagraf"/>
              <w:spacing w:line="276" w:lineRule="auto"/>
              <w:ind w:left="884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 </w:t>
            </w:r>
          </w:p>
        </w:tc>
        <w:tc>
          <w:tcPr>
            <w:tcW w:w="5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F1132" w:rsidRPr="00662A9C" w:rsidRDefault="00BF1132" w:rsidP="00662A9C">
            <w:pPr>
              <w:tabs>
                <w:tab w:val="left" w:pos="795"/>
              </w:tabs>
              <w:spacing w:line="276" w:lineRule="auto"/>
              <w:jc w:val="center"/>
              <w:rPr>
                <w:rFonts w:ascii="Berlin Sans FB Demi" w:hAnsi="Berlin Sans FB Demi"/>
                <w:b/>
              </w:rPr>
            </w:pPr>
          </w:p>
          <w:p w:rsidR="007D5BF4" w:rsidRPr="00662A9C" w:rsidRDefault="007D5BF4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Geçerli mazereti olan ö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renciler için belirtilen hafta sonunda mazeret sınavı yapılacaktır.</w:t>
            </w:r>
            <w:r w:rsidR="00990A36" w:rsidRPr="00662A9C">
              <w:rPr>
                <w:rFonts w:ascii="Berlin Sans FB Demi" w:hAnsi="Berlin Sans FB Demi"/>
              </w:rPr>
              <w:t xml:space="preserve"> Fakat mazeretin resmi bir evrakla belgelendirilmesi gerekir.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Mazeret sınavları belirlenen sınav merkezlerinde yapılacaktır.</w:t>
            </w:r>
          </w:p>
          <w:p w:rsidR="00596697" w:rsidRPr="00662A9C" w:rsidRDefault="007D5BF4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Ö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rencinin sınava girece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i sınıf ve sıra bilgisi e-okulda yayınlanacak.</w:t>
            </w:r>
          </w:p>
          <w:p w:rsidR="00AA2F10" w:rsidRPr="00662A9C" w:rsidRDefault="007D5BF4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 S</w:t>
            </w:r>
            <w:r w:rsidR="00BD007E" w:rsidRPr="00662A9C">
              <w:rPr>
                <w:rFonts w:ascii="Berlin Sans FB Demi" w:hAnsi="Berlin Sans FB Demi"/>
              </w:rPr>
              <w:t>ınıf yoklama l</w:t>
            </w:r>
            <w:r w:rsidRPr="00662A9C">
              <w:rPr>
                <w:rFonts w:ascii="Berlin Sans FB Demi" w:hAnsi="Berlin Sans FB Demi"/>
              </w:rPr>
              <w:t>istesi sırasına göre oturulacak.</w:t>
            </w:r>
          </w:p>
          <w:p w:rsidR="007D5BF4" w:rsidRPr="00662A9C" w:rsidRDefault="007D5BF4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Ö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renciler yanlarında kur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 xml:space="preserve">un kalem, </w:t>
            </w:r>
            <w:proofErr w:type="spellStart"/>
            <w:r w:rsidRPr="00662A9C">
              <w:rPr>
                <w:rFonts w:ascii="Berlin Sans FB Demi" w:hAnsi="Berlin Sans FB Demi"/>
              </w:rPr>
              <w:t>kalemtra</w:t>
            </w:r>
            <w:r w:rsidRPr="00662A9C">
              <w:t>ş</w:t>
            </w:r>
            <w:proofErr w:type="spellEnd"/>
            <w:r w:rsidRPr="00662A9C">
              <w:rPr>
                <w:rFonts w:ascii="Berlin Sans FB Demi" w:hAnsi="Berlin Sans FB Demi"/>
              </w:rPr>
              <w:t xml:space="preserve"> ve silgi bulunduracaklar.</w:t>
            </w:r>
          </w:p>
          <w:p w:rsidR="00AA2F10" w:rsidRPr="00662A9C" w:rsidRDefault="00BD007E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Standart saat dı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 xml:space="preserve">ında sözlük, hesap makinesi, cep telefonu... </w:t>
            </w:r>
            <w:proofErr w:type="spellStart"/>
            <w:proofErr w:type="gramStart"/>
            <w:r w:rsidRPr="00662A9C">
              <w:rPr>
                <w:rFonts w:ascii="Berlin Sans FB Demi" w:hAnsi="Berlin Sans FB Demi"/>
              </w:rPr>
              <w:t>vb</w:t>
            </w:r>
            <w:proofErr w:type="spellEnd"/>
            <w:proofErr w:type="gramEnd"/>
            <w:r w:rsidRPr="00662A9C">
              <w:rPr>
                <w:rFonts w:ascii="Berlin Sans FB Demi" w:hAnsi="Berlin Sans FB Demi"/>
              </w:rPr>
              <w:t xml:space="preserve"> yanlarında olmayacak.</w:t>
            </w:r>
          </w:p>
          <w:p w:rsidR="007D5BF4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Ö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renci adına düzenlenmi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 xml:space="preserve"> cevap </w:t>
            </w:r>
            <w:proofErr w:type="gramStart"/>
            <w:r w:rsidRPr="00662A9C">
              <w:rPr>
                <w:rFonts w:ascii="Berlin Sans FB Demi" w:hAnsi="Berlin Sans FB Demi"/>
              </w:rPr>
              <w:t>ka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ıdı</w:t>
            </w:r>
            <w:proofErr w:type="gramEnd"/>
            <w:r w:rsidRPr="00662A9C">
              <w:rPr>
                <w:rFonts w:ascii="Berlin Sans FB Demi" w:hAnsi="Berlin Sans FB Demi"/>
              </w:rPr>
              <w:t xml:space="preserve"> olacak.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Cevap </w:t>
            </w:r>
            <w:proofErr w:type="gramStart"/>
            <w:r w:rsidRPr="00662A9C">
              <w:rPr>
                <w:rFonts w:ascii="Berlin Sans FB Demi" w:hAnsi="Berlin Sans FB Demi"/>
              </w:rPr>
              <w:t>ka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ıdında</w:t>
            </w:r>
            <w:proofErr w:type="gramEnd"/>
            <w:r w:rsidRPr="00662A9C">
              <w:rPr>
                <w:rFonts w:ascii="Berlin Sans FB Demi" w:hAnsi="Berlin Sans FB Demi"/>
              </w:rPr>
              <w:t xml:space="preserve"> kitapçık türü i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>aretlenecek.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A</w:t>
            </w:r>
            <w:r w:rsidR="00ED3926">
              <w:rPr>
                <w:rFonts w:ascii="Arial" w:hAnsi="Arial" w:cs="Arial"/>
              </w:rPr>
              <w:t>,</w:t>
            </w:r>
            <w:r w:rsidRPr="00662A9C">
              <w:rPr>
                <w:rFonts w:ascii="Berlin Sans FB Demi" w:hAnsi="Berlin Sans FB Demi"/>
              </w:rPr>
              <w:t xml:space="preserve"> B</w:t>
            </w:r>
            <w:r w:rsidR="00D058A1">
              <w:rPr>
                <w:rFonts w:ascii="Berlin Sans FB Demi" w:hAnsi="Berlin Sans FB Demi"/>
              </w:rPr>
              <w:t xml:space="preserve">,C,D diye 4 </w:t>
            </w:r>
            <w:r w:rsidRPr="00662A9C">
              <w:rPr>
                <w:rFonts w:ascii="Berlin Sans FB Demi" w:hAnsi="Berlin Sans FB Demi"/>
              </w:rPr>
              <w:t>kitapçık türü bulunacak.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Sınav bitiminde cevap </w:t>
            </w:r>
            <w:proofErr w:type="gramStart"/>
            <w:r w:rsidRPr="00662A9C">
              <w:rPr>
                <w:rFonts w:ascii="Berlin Sans FB Demi" w:hAnsi="Berlin Sans FB Demi"/>
              </w:rPr>
              <w:t>ka</w:t>
            </w:r>
            <w:r w:rsidRPr="00662A9C">
              <w:t>ğ</w:t>
            </w:r>
            <w:r w:rsidRPr="00662A9C">
              <w:rPr>
                <w:rFonts w:ascii="Berlin Sans FB Demi" w:hAnsi="Berlin Sans FB Demi"/>
              </w:rPr>
              <w:t>ıtları</w:t>
            </w:r>
            <w:proofErr w:type="gramEnd"/>
            <w:r w:rsidRPr="00662A9C">
              <w:rPr>
                <w:rFonts w:ascii="Berlin Sans FB Demi" w:hAnsi="Berlin Sans FB Demi"/>
              </w:rPr>
              <w:t xml:space="preserve"> teslim edilecek.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3 oturum bittikten sonra kitapçıkları okuldan alınabilecek.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Geç gelen 15 dk. </w:t>
            </w:r>
            <w:proofErr w:type="gramStart"/>
            <w:r w:rsidRPr="00662A9C">
              <w:rPr>
                <w:rFonts w:ascii="Berlin Sans FB Demi" w:hAnsi="Berlin Sans FB Demi"/>
              </w:rPr>
              <w:t>ya</w:t>
            </w:r>
            <w:proofErr w:type="gramEnd"/>
            <w:r w:rsidRPr="00662A9C">
              <w:rPr>
                <w:rFonts w:ascii="Berlin Sans FB Demi" w:hAnsi="Berlin Sans FB Demi"/>
              </w:rPr>
              <w:t xml:space="preserve"> kadar sınava girebilecek.</w:t>
            </w:r>
          </w:p>
          <w:p w:rsidR="00990A36" w:rsidRPr="00662A9C" w:rsidRDefault="00990A36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t>İ</w:t>
            </w:r>
            <w:r w:rsidRPr="00662A9C">
              <w:rPr>
                <w:rFonts w:ascii="Berlin Sans FB Demi" w:hAnsi="Berlin Sans FB Demi"/>
              </w:rPr>
              <w:t xml:space="preserve">lk 20 </w:t>
            </w:r>
            <w:proofErr w:type="spellStart"/>
            <w:r w:rsidRPr="00662A9C">
              <w:rPr>
                <w:rFonts w:ascii="Berlin Sans FB Demi" w:hAnsi="Berlin Sans FB Demi"/>
              </w:rPr>
              <w:t>dk</w:t>
            </w:r>
            <w:proofErr w:type="spellEnd"/>
            <w:r w:rsidRPr="00662A9C">
              <w:rPr>
                <w:rFonts w:ascii="Berlin Sans FB Demi" w:hAnsi="Berlin Sans FB Demi"/>
              </w:rPr>
              <w:t xml:space="preserve"> dolmadan sınavdan çıkılmayacak.</w:t>
            </w:r>
          </w:p>
          <w:p w:rsidR="00990A36" w:rsidRPr="00662A9C" w:rsidRDefault="00F6491E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 xml:space="preserve">Son 5 </w:t>
            </w:r>
            <w:proofErr w:type="spellStart"/>
            <w:r w:rsidRPr="00662A9C">
              <w:rPr>
                <w:rFonts w:ascii="Berlin Sans FB Demi" w:hAnsi="Berlin Sans FB Demi"/>
              </w:rPr>
              <w:t>dk</w:t>
            </w:r>
            <w:proofErr w:type="spellEnd"/>
            <w:r w:rsidRPr="00662A9C">
              <w:rPr>
                <w:rFonts w:ascii="Berlin Sans FB Demi" w:hAnsi="Berlin Sans FB Demi"/>
              </w:rPr>
              <w:t xml:space="preserve"> kala salondan çıkıl</w:t>
            </w:r>
            <w:r w:rsidR="00E86084" w:rsidRPr="00662A9C">
              <w:rPr>
                <w:rFonts w:ascii="Berlin Sans FB Demi" w:hAnsi="Berlin Sans FB Demi"/>
              </w:rPr>
              <w:t>a</w:t>
            </w:r>
            <w:r w:rsidRPr="00662A9C">
              <w:rPr>
                <w:rFonts w:ascii="Berlin Sans FB Demi" w:hAnsi="Berlin Sans FB Demi"/>
              </w:rPr>
              <w:t>mayacak.</w:t>
            </w:r>
          </w:p>
          <w:p w:rsidR="00AA2F10" w:rsidRPr="00662A9C" w:rsidRDefault="00BD007E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Sınav sonuç belgesi gönderilmeyecek.</w:t>
            </w:r>
          </w:p>
          <w:p w:rsidR="00AA2F10" w:rsidRPr="00662A9C" w:rsidRDefault="00BD007E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E-okul veli bilgilendirme sisteminden sonuçlar görülebilecek.</w:t>
            </w:r>
          </w:p>
          <w:p w:rsidR="00AA2F10" w:rsidRPr="00662A9C" w:rsidRDefault="00BD007E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Sonuçlara itiraz 5 takvim günü içerisinde, YE</w:t>
            </w:r>
            <w:r w:rsidRPr="00662A9C">
              <w:t>Ğİ</w:t>
            </w:r>
            <w:r w:rsidRPr="00662A9C">
              <w:rPr>
                <w:rFonts w:ascii="Berlin Sans FB Demi" w:hAnsi="Berlin Sans FB Demi"/>
              </w:rPr>
              <w:t>TEK’ e yazılı olarak yapılacak.</w:t>
            </w:r>
          </w:p>
          <w:p w:rsidR="00AA2F10" w:rsidRPr="00662A9C" w:rsidRDefault="00BD007E" w:rsidP="00662A9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568" w:hanging="425"/>
              <w:rPr>
                <w:rFonts w:ascii="Berlin Sans FB Demi" w:hAnsi="Berlin Sans FB Demi"/>
              </w:rPr>
            </w:pPr>
            <w:r w:rsidRPr="00662A9C">
              <w:rPr>
                <w:rFonts w:ascii="Berlin Sans FB Demi" w:hAnsi="Berlin Sans FB Demi"/>
              </w:rPr>
              <w:t>Yerle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>meye hak kazandıkları okullar belirlenmi</w:t>
            </w:r>
            <w:r w:rsidRPr="00662A9C">
              <w:t>ş</w:t>
            </w:r>
            <w:r w:rsidRPr="00662A9C">
              <w:rPr>
                <w:rFonts w:ascii="Berlin Sans FB Demi" w:hAnsi="Berlin Sans FB Demi"/>
              </w:rPr>
              <w:t xml:space="preserve"> olup kesin kayıtları </w:t>
            </w:r>
            <w:r w:rsidRPr="00662A9C">
              <w:rPr>
                <w:rFonts w:ascii="Berlin Sans FB Demi" w:hAnsi="Berlin Sans FB Demi"/>
                <w:bCs/>
              </w:rPr>
              <w:t>sistem tarafından otomatik</w:t>
            </w:r>
            <w:r w:rsidRPr="00662A9C">
              <w:rPr>
                <w:rFonts w:ascii="Berlin Sans FB Demi" w:hAnsi="Berlin Sans FB Demi"/>
              </w:rPr>
              <w:t xml:space="preserve"> olarak yapılacaktır. </w:t>
            </w:r>
          </w:p>
          <w:p w:rsidR="00F6491E" w:rsidRPr="00662A9C" w:rsidRDefault="00F6491E" w:rsidP="00D058A1">
            <w:pPr>
              <w:pStyle w:val="ListeParagraf"/>
              <w:ind w:left="568"/>
              <w:rPr>
                <w:rFonts w:ascii="Berlin Sans FB Demi" w:hAnsi="Berlin Sans FB Demi"/>
              </w:rPr>
            </w:pPr>
          </w:p>
        </w:tc>
      </w:tr>
    </w:tbl>
    <w:p w:rsidR="00596697" w:rsidRPr="00596697" w:rsidRDefault="00596697" w:rsidP="00596697">
      <w:pPr>
        <w:tabs>
          <w:tab w:val="left" w:pos="795"/>
        </w:tabs>
        <w:spacing w:line="240" w:lineRule="auto"/>
        <w:jc w:val="center"/>
        <w:rPr>
          <w:b/>
          <w:sz w:val="28"/>
          <w:szCs w:val="28"/>
        </w:rPr>
      </w:pPr>
    </w:p>
    <w:p w:rsidR="00596697" w:rsidRDefault="00596697" w:rsidP="00596697">
      <w:pPr>
        <w:tabs>
          <w:tab w:val="left" w:pos="795"/>
        </w:tabs>
        <w:spacing w:line="240" w:lineRule="auto"/>
        <w:jc w:val="center"/>
        <w:rPr>
          <w:b/>
          <w:noProof/>
          <w:sz w:val="28"/>
          <w:szCs w:val="28"/>
          <w:lang w:eastAsia="tr-TR"/>
        </w:rPr>
      </w:pPr>
    </w:p>
    <w:p w:rsidR="004C60D0" w:rsidRDefault="004C60D0" w:rsidP="00596697">
      <w:pPr>
        <w:tabs>
          <w:tab w:val="left" w:pos="795"/>
        </w:tabs>
        <w:spacing w:line="240" w:lineRule="auto"/>
        <w:jc w:val="center"/>
        <w:rPr>
          <w:b/>
          <w:noProof/>
          <w:sz w:val="28"/>
          <w:szCs w:val="28"/>
          <w:lang w:eastAsia="tr-TR"/>
        </w:rPr>
      </w:pPr>
    </w:p>
    <w:p w:rsidR="004C60D0" w:rsidRDefault="004C60D0" w:rsidP="00596697">
      <w:pPr>
        <w:tabs>
          <w:tab w:val="left" w:pos="795"/>
        </w:tabs>
        <w:spacing w:line="240" w:lineRule="auto"/>
        <w:jc w:val="center"/>
        <w:rPr>
          <w:b/>
          <w:noProof/>
          <w:sz w:val="28"/>
          <w:szCs w:val="28"/>
          <w:lang w:eastAsia="tr-TR"/>
        </w:rPr>
      </w:pPr>
    </w:p>
    <w:p w:rsidR="004C60D0" w:rsidRDefault="004C60D0" w:rsidP="00596697">
      <w:pPr>
        <w:tabs>
          <w:tab w:val="left" w:pos="795"/>
        </w:tabs>
        <w:spacing w:line="240" w:lineRule="auto"/>
        <w:jc w:val="center"/>
        <w:rPr>
          <w:b/>
          <w:sz w:val="28"/>
          <w:szCs w:val="28"/>
        </w:rPr>
      </w:pPr>
    </w:p>
    <w:p w:rsidR="00D27173" w:rsidRPr="00AF4700" w:rsidRDefault="00D27173" w:rsidP="00D27173">
      <w:pPr>
        <w:tabs>
          <w:tab w:val="left" w:pos="795"/>
        </w:tabs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</w:p>
    <w:tbl>
      <w:tblPr>
        <w:tblStyle w:val="TabloKlavuzu"/>
        <w:tblW w:w="10915" w:type="dxa"/>
        <w:tblInd w:w="392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512"/>
        <w:gridCol w:w="1510"/>
        <w:gridCol w:w="1853"/>
        <w:gridCol w:w="1641"/>
        <w:gridCol w:w="1510"/>
        <w:gridCol w:w="1520"/>
        <w:gridCol w:w="1369"/>
      </w:tblGrid>
      <w:tr w:rsidR="00AF4700" w:rsidTr="00FA6AB2">
        <w:trPr>
          <w:trHeight w:val="808"/>
        </w:trPr>
        <w:tc>
          <w:tcPr>
            <w:tcW w:w="10915" w:type="dxa"/>
            <w:gridSpan w:val="7"/>
            <w:shd w:val="clear" w:color="auto" w:fill="EEECE1" w:themeFill="background2"/>
          </w:tcPr>
          <w:p w:rsidR="00AF4700" w:rsidRDefault="00AF4700" w:rsidP="00AF4700">
            <w:pPr>
              <w:tabs>
                <w:tab w:val="left" w:pos="795"/>
              </w:tabs>
              <w:spacing w:after="20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u w:val="single"/>
              </w:rPr>
            </w:pPr>
          </w:p>
          <w:p w:rsidR="00AF4700" w:rsidRPr="00AF4700" w:rsidRDefault="00AF4700" w:rsidP="00AF4700">
            <w:pPr>
              <w:tabs>
                <w:tab w:val="left" w:pos="795"/>
              </w:tabs>
              <w:spacing w:after="20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u w:val="single"/>
              </w:rPr>
              <w:t>Ortak Sınavda Derslerin Katsayıları</w:t>
            </w:r>
          </w:p>
        </w:tc>
      </w:tr>
      <w:tr w:rsidR="009E473B" w:rsidTr="00FA6AB2">
        <w:trPr>
          <w:trHeight w:val="808"/>
        </w:trPr>
        <w:tc>
          <w:tcPr>
            <w:tcW w:w="1512" w:type="dxa"/>
            <w:shd w:val="clear" w:color="auto" w:fill="EEECE1" w:themeFill="background2"/>
          </w:tcPr>
          <w:p w:rsidR="009E473B" w:rsidRPr="009E473B" w:rsidRDefault="009E473B" w:rsidP="009E473B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9E473B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DERS</w:t>
            </w:r>
          </w:p>
        </w:tc>
        <w:tc>
          <w:tcPr>
            <w:tcW w:w="1510" w:type="dxa"/>
            <w:shd w:val="clear" w:color="auto" w:fill="EEECE1" w:themeFill="background2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TÜRKÇE</w:t>
            </w:r>
          </w:p>
        </w:tc>
        <w:tc>
          <w:tcPr>
            <w:tcW w:w="1853" w:type="dxa"/>
            <w:shd w:val="clear" w:color="auto" w:fill="EEECE1" w:themeFill="background2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MATEMATİK</w:t>
            </w:r>
          </w:p>
        </w:tc>
        <w:tc>
          <w:tcPr>
            <w:tcW w:w="1641" w:type="dxa"/>
            <w:shd w:val="clear" w:color="auto" w:fill="EEECE1" w:themeFill="background2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FEN VE TEKNOLOJİ</w:t>
            </w:r>
          </w:p>
        </w:tc>
        <w:tc>
          <w:tcPr>
            <w:tcW w:w="1510" w:type="dxa"/>
            <w:shd w:val="clear" w:color="auto" w:fill="EEECE1" w:themeFill="background2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İNKILAP TARİHİ</w:t>
            </w:r>
          </w:p>
        </w:tc>
        <w:tc>
          <w:tcPr>
            <w:tcW w:w="1520" w:type="dxa"/>
            <w:shd w:val="clear" w:color="auto" w:fill="EEECE1" w:themeFill="background2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İNGİLİZCE</w:t>
            </w:r>
          </w:p>
        </w:tc>
        <w:tc>
          <w:tcPr>
            <w:tcW w:w="1369" w:type="dxa"/>
            <w:shd w:val="clear" w:color="auto" w:fill="EEECE1" w:themeFill="background2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DİN KÜLTÜRÜ</w:t>
            </w:r>
          </w:p>
        </w:tc>
      </w:tr>
      <w:tr w:rsidR="009E473B" w:rsidTr="00FA6AB2">
        <w:trPr>
          <w:trHeight w:val="844"/>
        </w:trPr>
        <w:tc>
          <w:tcPr>
            <w:tcW w:w="1512" w:type="dxa"/>
          </w:tcPr>
          <w:p w:rsidR="009E473B" w:rsidRPr="009E473B" w:rsidRDefault="009E473B" w:rsidP="009E473B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9E473B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KATSAYI</w:t>
            </w:r>
          </w:p>
        </w:tc>
        <w:tc>
          <w:tcPr>
            <w:tcW w:w="1510" w:type="dxa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  <w:p w:rsidR="009E473B" w:rsidRPr="009E473B" w:rsidRDefault="009E473B" w:rsidP="00596697">
            <w:pPr>
              <w:tabs>
                <w:tab w:val="left" w:pos="795"/>
              </w:tabs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9E473B">
              <w:rPr>
                <w:rFonts w:ascii="Arabic Typesetting" w:hAnsi="Arabic Typesetting" w:cs="Arabic Typesetting"/>
                <w:b/>
                <w:sz w:val="28"/>
                <w:szCs w:val="28"/>
              </w:rPr>
              <w:t>2</w:t>
            </w:r>
          </w:p>
        </w:tc>
      </w:tr>
    </w:tbl>
    <w:p w:rsidR="009E473B" w:rsidRDefault="009E473B" w:rsidP="00596697">
      <w:pPr>
        <w:tabs>
          <w:tab w:val="left" w:pos="795"/>
        </w:tabs>
        <w:spacing w:line="240" w:lineRule="auto"/>
        <w:jc w:val="center"/>
        <w:rPr>
          <w:b/>
          <w:sz w:val="28"/>
          <w:szCs w:val="28"/>
        </w:rPr>
      </w:pPr>
    </w:p>
    <w:p w:rsidR="003B4AB5" w:rsidRPr="003B4AB5" w:rsidRDefault="003B4AB5" w:rsidP="003B4AB5">
      <w:pPr>
        <w:tabs>
          <w:tab w:val="left" w:pos="1260"/>
        </w:tabs>
        <w:rPr>
          <w:rFonts w:ascii="Arabic Typesetting" w:hAnsi="Arabic Typesetting" w:cs="Arabic Typesetting"/>
          <w:sz w:val="32"/>
          <w:szCs w:val="32"/>
        </w:rPr>
      </w:pPr>
    </w:p>
    <w:p w:rsidR="003B4AB5" w:rsidRDefault="003B4AB5" w:rsidP="003B4AB5">
      <w:pPr>
        <w:tabs>
          <w:tab w:val="left" w:pos="1260"/>
        </w:tabs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3B4AB5">
        <w:rPr>
          <w:rFonts w:ascii="Arabic Typesetting" w:hAnsi="Arabic Typesetting" w:cs="Arabic Typesetting"/>
          <w:b/>
          <w:bCs/>
          <w:sz w:val="52"/>
          <w:szCs w:val="52"/>
        </w:rPr>
        <w:t>2015</w:t>
      </w:r>
      <w:r w:rsidR="00083E68">
        <w:rPr>
          <w:rFonts w:ascii="Arabic Typesetting" w:hAnsi="Arabic Typesetting" w:cs="Arabic Typesetting"/>
          <w:b/>
          <w:bCs/>
          <w:sz w:val="52"/>
          <w:szCs w:val="52"/>
        </w:rPr>
        <w:t>-2016</w:t>
      </w:r>
      <w:r w:rsidRPr="003B4AB5">
        <w:rPr>
          <w:rFonts w:ascii="Arabic Typesetting" w:hAnsi="Arabic Typesetting" w:cs="Arabic Typesetting"/>
          <w:b/>
          <w:bCs/>
          <w:sz w:val="52"/>
          <w:szCs w:val="52"/>
        </w:rPr>
        <w:t xml:space="preserve"> TEOG’DE PUANLAR NASIL HESAPLANACAK?</w:t>
      </w:r>
    </w:p>
    <w:p w:rsidR="003B4AB5" w:rsidRPr="003B4AB5" w:rsidRDefault="003B4AB5" w:rsidP="003B4AB5">
      <w:pPr>
        <w:tabs>
          <w:tab w:val="left" w:pos="1260"/>
        </w:tabs>
        <w:jc w:val="center"/>
        <w:rPr>
          <w:rFonts w:ascii="Arabic Typesetting" w:hAnsi="Arabic Typesetting" w:cs="Arabic Typesetting"/>
          <w:sz w:val="52"/>
          <w:szCs w:val="52"/>
        </w:rPr>
      </w:pPr>
      <w:r w:rsidRPr="003B4AB5">
        <w:rPr>
          <w:rFonts w:ascii="Arabic Typesetting" w:hAnsi="Arabic Typesetting" w:cs="Arabic Typesetting"/>
          <w:noProof/>
          <w:sz w:val="52"/>
          <w:szCs w:val="52"/>
          <w:lang w:eastAsia="tr-TR"/>
        </w:rPr>
        <w:drawing>
          <wp:inline distT="0" distB="0" distL="0" distR="0">
            <wp:extent cx="6791325" cy="2295525"/>
            <wp:effectExtent l="19050" t="0" r="0" b="0"/>
            <wp:docPr id="4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9413" cy="2832100"/>
                      <a:chOff x="457200" y="1911350"/>
                      <a:chExt cx="7999413" cy="2832100"/>
                    </a:xfrm>
                  </a:grpSpPr>
                  <a:grpSp>
                    <a:nvGrpSpPr>
                      <a:cNvPr id="16387" name="Grup 23"/>
                      <a:cNvGrpSpPr>
                        <a:grpSpLocks/>
                      </a:cNvGrpSpPr>
                    </a:nvGrpSpPr>
                    <a:grpSpPr bwMode="auto">
                      <a:xfrm>
                        <a:off x="457200" y="1911350"/>
                        <a:ext cx="7999413" cy="2832100"/>
                        <a:chOff x="458112" y="2286000"/>
                        <a:chExt cx="8000088" cy="2832065"/>
                      </a:xfrm>
                    </a:grpSpPr>
                    <a:sp>
                      <a:nvSpPr>
                        <a:cNvPr id="5" name="Yuvarlatılmış Dikdörtgen 4"/>
                        <a:cNvSpPr/>
                      </a:nvSpPr>
                      <a:spPr>
                        <a:xfrm>
                          <a:off x="837557" y="3352787"/>
                          <a:ext cx="1676541" cy="533393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Yuvarlatılmış Dikdörtgen 6"/>
                        <a:cNvSpPr/>
                      </a:nvSpPr>
                      <a:spPr>
                        <a:xfrm>
                          <a:off x="3414286" y="3332150"/>
                          <a:ext cx="1600335" cy="533393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Eşittir 7"/>
                        <a:cNvSpPr/>
                      </a:nvSpPr>
                      <a:spPr>
                        <a:xfrm>
                          <a:off x="5486149" y="3713145"/>
                          <a:ext cx="1295509" cy="761991"/>
                        </a:xfrm>
                        <a:prstGeom prst="mathEqual">
                          <a:avLst/>
                        </a:prstGeom>
                        <a:solidFill>
                          <a:srgbClr val="FF6699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Yuvarlatılmış Dikdörtgen 8"/>
                        <a:cNvSpPr/>
                      </a:nvSpPr>
                      <a:spPr>
                        <a:xfrm>
                          <a:off x="6802297" y="3598847"/>
                          <a:ext cx="1655903" cy="876289"/>
                        </a:xfrm>
                        <a:prstGeom prst="roundRect">
                          <a:avLst/>
                        </a:prstGeom>
                        <a:solidFill>
                          <a:srgbClr val="79DCFF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Artı 9"/>
                        <a:cNvSpPr/>
                      </a:nvSpPr>
                      <a:spPr>
                        <a:xfrm>
                          <a:off x="2550614" y="3206739"/>
                          <a:ext cx="844621" cy="825490"/>
                        </a:xfrm>
                        <a:prstGeom prst="mathPlus">
                          <a:avLst/>
                        </a:prstGeom>
                        <a:solidFill>
                          <a:srgbClr val="FF6699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394" name="Metin kutusu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52500" y="3450223"/>
                          <a:ext cx="1447800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altLang="tr-TR" sz="1600">
                                <a:latin typeface="Arial Rounded MT Bold" pitchFamily="34" charset="0"/>
                              </a:rPr>
                              <a:t>300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395" name="Metin kutusu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90846" y="3451002"/>
                          <a:ext cx="1524000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altLang="tr-TR" sz="1600">
                                <a:latin typeface="Arial Rounded MT Bold" pitchFamily="34" charset="0"/>
                              </a:rPr>
                              <a:t>700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" name="Aşağı Ok Belirtme Çizgisi 12"/>
                        <a:cNvSpPr/>
                      </a:nvSpPr>
                      <a:spPr>
                        <a:xfrm>
                          <a:off x="951867" y="2286000"/>
                          <a:ext cx="1447922" cy="990588"/>
                        </a:xfrm>
                        <a:prstGeom prst="downArrowCallou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>
                              <a:solidFill>
                                <a:srgbClr val="F3A10D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397" name="Metin kutusu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66800" y="2286000"/>
                          <a:ext cx="1219200" cy="600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altLang="tr-TR" sz="1100">
                                <a:latin typeface="Arial Rounded MT Bold" pitchFamily="34" charset="0"/>
                              </a:rPr>
                              <a:t>6,7,8. sınıf başarı puanları tam puan</a:t>
                            </a:r>
                            <a:endParaRPr lang="tr-TR" altLang="tr-TR" sz="110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Aşağı Ok Belirtme Çizgisi 14"/>
                        <a:cNvSpPr/>
                      </a:nvSpPr>
                      <a:spPr>
                        <a:xfrm>
                          <a:off x="3566699" y="2286000"/>
                          <a:ext cx="1408232" cy="914389"/>
                        </a:xfrm>
                        <a:prstGeom prst="downArrowCallou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399" name="Metin kutusu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5146" y="2286000"/>
                          <a:ext cx="1295400" cy="600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altLang="tr-TR" sz="1100">
                                <a:latin typeface="Arial Rounded MT Bold" pitchFamily="34" charset="0"/>
                              </a:rPr>
                              <a:t>Merkezi sistem sınavları tam puan</a:t>
                            </a:r>
                            <a:endParaRPr lang="tr-TR" altLang="tr-TR" sz="110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Dikdörtgen 18"/>
                        <a:cNvSpPr/>
                      </a:nvSpPr>
                      <a:spPr>
                        <a:xfrm>
                          <a:off x="458112" y="4035403"/>
                          <a:ext cx="5028037" cy="1587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Dikdörtgen 19"/>
                        <a:cNvSpPr/>
                      </a:nvSpPr>
                      <a:spPr>
                        <a:xfrm>
                          <a:off x="2687626" y="4194735"/>
                          <a:ext cx="72702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tr-TR" sz="5400" b="1" cap="all" dirty="0">
                                <a:ln w="0"/>
                                <a:solidFill>
                                  <a:srgbClr val="800080"/>
                                </a:solidFill>
                                <a:effectLst>
                                  <a:reflection blurRad="12700" stA="50000" endPos="50000" dist="5000" dir="5400000" sy="-100000" rotWithShape="0"/>
                                </a:effectLst>
                                <a:cs typeface="+mn-cs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" name="Aşağı Ok Belirtme Çizgisi 20"/>
                        <a:cNvSpPr/>
                      </a:nvSpPr>
                      <a:spPr>
                        <a:xfrm>
                          <a:off x="6802297" y="2586034"/>
                          <a:ext cx="1655903" cy="865176"/>
                        </a:xfrm>
                        <a:prstGeom prst="downArrowCallout">
                          <a:avLst/>
                        </a:prstGeom>
                        <a:solidFill>
                          <a:srgbClr val="79DCFF"/>
                        </a:solidFill>
                      </a:spPr>
                      <a:txSp>
                        <a:txBody>
                          <a:bodyPr anchor="ctr"/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tr-T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403" name="Metin kutusu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20380" y="2670720"/>
                          <a:ext cx="1219200" cy="430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altLang="tr-TR" sz="1100">
                                <a:latin typeface="Arial Rounded MT Bold" pitchFamily="34" charset="0"/>
                              </a:rPr>
                              <a:t>Yerleştirme Tam Puanı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6404" name="Metin kutusu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20380" y="3886200"/>
                          <a:ext cx="1219200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r-TR" altLang="tr-TR"/>
                              <a:t>500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B4AB5" w:rsidRPr="00B6648E" w:rsidRDefault="003B4AB5" w:rsidP="009268FD">
      <w:pPr>
        <w:numPr>
          <w:ilvl w:val="0"/>
          <w:numId w:val="8"/>
        </w:numPr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B6648E">
        <w:rPr>
          <w:rFonts w:ascii="Arabic Typesetting" w:hAnsi="Arabic Typesetting" w:cs="Arabic Typesetting"/>
          <w:sz w:val="32"/>
          <w:szCs w:val="32"/>
        </w:rPr>
        <w:t xml:space="preserve">Yılsonu başarı puanı, not ile değerlendirilen tüm derslerin ağırlıklı yılsonu puanlarının o dersin haftalık ders saati sayısı ile çarpımının o sınıfa ait haftalık ders saatleri toplamına bölümünden elde edilen puanı ifade eder. </w:t>
      </w:r>
    </w:p>
    <w:p w:rsidR="003B4AB5" w:rsidRPr="00B6648E" w:rsidRDefault="003B4AB5" w:rsidP="009268FD">
      <w:pPr>
        <w:pStyle w:val="ListeParagraf"/>
        <w:numPr>
          <w:ilvl w:val="0"/>
          <w:numId w:val="8"/>
        </w:numPr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B6648E">
        <w:rPr>
          <w:rFonts w:ascii="Arabic Typesetting" w:hAnsi="Arabic Typesetting" w:cs="Arabic Typesetting"/>
          <w:sz w:val="32"/>
          <w:szCs w:val="32"/>
        </w:rPr>
        <w:t>Puanlama, 6, 7, 8. sınıf düzeylerinde ayrı ayrı 100 tam puan üzerinden yapılacaktır</w:t>
      </w:r>
    </w:p>
    <w:p w:rsidR="00AA2F10" w:rsidRPr="00B6648E" w:rsidRDefault="00BD007E" w:rsidP="009268FD">
      <w:pPr>
        <w:pStyle w:val="ListeParagraf"/>
        <w:numPr>
          <w:ilvl w:val="0"/>
          <w:numId w:val="8"/>
        </w:numPr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B6648E">
        <w:rPr>
          <w:rFonts w:ascii="Arabic Typesetting" w:hAnsi="Arabic Typesetting" w:cs="Arabic Typesetting"/>
          <w:sz w:val="32"/>
          <w:szCs w:val="32"/>
        </w:rPr>
        <w:t>6, 7 ve 8. sınıfların toplam yılsonu başarı puanı 300 puan (100+100+100: 300) üzerinden (%30)</w:t>
      </w:r>
    </w:p>
    <w:p w:rsidR="00AA2F10" w:rsidRPr="00B6648E" w:rsidRDefault="00BD007E" w:rsidP="009268FD">
      <w:pPr>
        <w:pStyle w:val="ListeParagraf"/>
        <w:numPr>
          <w:ilvl w:val="0"/>
          <w:numId w:val="8"/>
        </w:numPr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B6648E">
        <w:rPr>
          <w:rFonts w:ascii="Arabic Typesetting" w:hAnsi="Arabic Typesetting" w:cs="Arabic Typesetting"/>
          <w:sz w:val="32"/>
          <w:szCs w:val="32"/>
        </w:rPr>
        <w:t xml:space="preserve">Ortak sınavların puanı 700 üzerinden hesaplanacak (%70) </w:t>
      </w:r>
    </w:p>
    <w:p w:rsidR="003B4AB5" w:rsidRPr="00B6648E" w:rsidRDefault="003B4AB5" w:rsidP="009268FD">
      <w:pPr>
        <w:pStyle w:val="ListeParagraf"/>
        <w:numPr>
          <w:ilvl w:val="0"/>
          <w:numId w:val="8"/>
        </w:numPr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B6648E">
        <w:rPr>
          <w:rFonts w:ascii="Arabic Typesetting" w:hAnsi="Arabic Typesetting" w:cs="Arabic Typesetting"/>
          <w:sz w:val="32"/>
          <w:szCs w:val="32"/>
        </w:rPr>
        <w:t xml:space="preserve">Ortaöğretime yerleştirmeye esas puan (OYP) ise bu ikisinin ortalaması alınarak 500 üzerinden hesaplanacaktır. </w:t>
      </w:r>
    </w:p>
    <w:p w:rsidR="003B4AB5" w:rsidRPr="00B6648E" w:rsidRDefault="0028085D" w:rsidP="009268FD">
      <w:pPr>
        <w:pStyle w:val="ListeParagraf"/>
        <w:numPr>
          <w:ilvl w:val="0"/>
          <w:numId w:val="10"/>
        </w:numPr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Kısacası 2015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TEOG’da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yerleştirme puanını</w:t>
      </w:r>
    </w:p>
    <w:p w:rsidR="003B4AB5" w:rsidRPr="00B6648E" w:rsidRDefault="009268FD" w:rsidP="009268FD">
      <w:pPr>
        <w:pStyle w:val="ListeParagraf"/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</w:t>
      </w:r>
      <w:r w:rsidR="003B4AB5" w:rsidRPr="00B6648E">
        <w:rPr>
          <w:rFonts w:ascii="Arabic Typesetting" w:hAnsi="Arabic Typesetting" w:cs="Arabic Typesetting"/>
          <w:sz w:val="32"/>
          <w:szCs w:val="32"/>
        </w:rPr>
        <w:t xml:space="preserve">Öğrencinin okul başarısı </w:t>
      </w:r>
      <w:r w:rsidR="003B4AB5" w:rsidRPr="00B6648E">
        <w:rPr>
          <w:rFonts w:ascii="Arabic Typesetting" w:hAnsi="Arabic Typesetting" w:cs="Arabic Typesetting"/>
          <w:b/>
          <w:bCs/>
          <w:sz w:val="32"/>
          <w:szCs w:val="32"/>
        </w:rPr>
        <w:t>%30</w:t>
      </w:r>
      <w:r w:rsidR="0028085D">
        <w:rPr>
          <w:rFonts w:ascii="Arabic Typesetting" w:hAnsi="Arabic Typesetting" w:cs="Arabic Typesetting"/>
          <w:b/>
          <w:bCs/>
          <w:sz w:val="32"/>
          <w:szCs w:val="32"/>
        </w:rPr>
        <w:t xml:space="preserve">,  </w:t>
      </w:r>
      <w:r w:rsidR="0028085D" w:rsidRPr="0028085D">
        <w:rPr>
          <w:rFonts w:ascii="Arabic Typesetting" w:hAnsi="Arabic Typesetting" w:cs="Arabic Typesetting"/>
          <w:bCs/>
          <w:sz w:val="32"/>
          <w:szCs w:val="32"/>
        </w:rPr>
        <w:t xml:space="preserve">TEOG başarısı </w:t>
      </w:r>
      <w:r w:rsidR="0028085D" w:rsidRPr="0028085D">
        <w:rPr>
          <w:rFonts w:ascii="Arabic Typesetting" w:hAnsi="Arabic Typesetting" w:cs="Arabic Typesetting"/>
          <w:b/>
          <w:bCs/>
          <w:sz w:val="32"/>
          <w:szCs w:val="32"/>
        </w:rPr>
        <w:t>%70</w:t>
      </w:r>
      <w:r w:rsidR="0028085D" w:rsidRPr="0028085D">
        <w:rPr>
          <w:rFonts w:ascii="Arabic Typesetting" w:hAnsi="Arabic Typesetting" w:cs="Arabic Typesetting"/>
          <w:bCs/>
          <w:sz w:val="32"/>
          <w:szCs w:val="32"/>
        </w:rPr>
        <w:t xml:space="preserve"> etkileyecek.</w:t>
      </w:r>
    </w:p>
    <w:p w:rsidR="009268FD" w:rsidRDefault="009268FD" w:rsidP="009268FD">
      <w:pPr>
        <w:pStyle w:val="ListeParagraf"/>
        <w:tabs>
          <w:tab w:val="left" w:pos="1260"/>
        </w:tabs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</w:t>
      </w:r>
      <w:r w:rsidR="003B4AB5" w:rsidRPr="00B6648E">
        <w:rPr>
          <w:rFonts w:ascii="Arabic Typesetting" w:hAnsi="Arabic Typesetting" w:cs="Arabic Typesetting"/>
          <w:sz w:val="32"/>
          <w:szCs w:val="32"/>
        </w:rPr>
        <w:t xml:space="preserve"> </w:t>
      </w:r>
    </w:p>
    <w:tbl>
      <w:tblPr>
        <w:tblW w:w="0" w:type="auto"/>
        <w:tblInd w:w="1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</w:tblGrid>
      <w:tr w:rsidR="00B6648E" w:rsidTr="00BD1978">
        <w:trPr>
          <w:trHeight w:val="4725"/>
        </w:trPr>
        <w:tc>
          <w:tcPr>
            <w:tcW w:w="7800" w:type="dxa"/>
            <w:shd w:val="clear" w:color="auto" w:fill="EEECE1" w:themeFill="background2"/>
          </w:tcPr>
          <w:p w:rsidR="00BD1978" w:rsidRDefault="00BD1978" w:rsidP="00B6648E">
            <w:pPr>
              <w:pStyle w:val="ListeParagraf"/>
              <w:tabs>
                <w:tab w:val="left" w:pos="1260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</w:p>
          <w:p w:rsidR="00B6648E" w:rsidRDefault="00B6648E" w:rsidP="00B6648E">
            <w:pPr>
              <w:pStyle w:val="ListeParagraf"/>
              <w:tabs>
                <w:tab w:val="left" w:pos="1260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>2015 OYP ÖRNEK HESAPLAMA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jc w:val="center"/>
              <w:rPr>
                <w:rFonts w:ascii="Arabic Typesetting" w:hAnsi="Arabic Typesetting" w:cs="Arabic Typesetting"/>
                <w:sz w:val="32"/>
                <w:szCs w:val="32"/>
                <w:u w:val="single"/>
              </w:rPr>
            </w:pP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  <w:proofErr w:type="gramStart"/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OYP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: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  <w:u w:val="single"/>
              </w:rPr>
              <w:t>TEOG</w:t>
            </w:r>
            <w:proofErr w:type="gramEnd"/>
            <w:r w:rsidRPr="00B6648E">
              <w:rPr>
                <w:rFonts w:ascii="Arabic Typesetting" w:hAnsi="Arabic Typesetting" w:cs="Arabic Typesetting"/>
                <w:sz w:val="32"/>
                <w:szCs w:val="32"/>
                <w:u w:val="single"/>
              </w:rPr>
              <w:t xml:space="preserve"> + 6. SINIF YBP + 7. SINIF YBP + 8. SINIF YBP 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                                             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>2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ÖRNEK: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  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6. </w:t>
            </w:r>
            <w:proofErr w:type="gramStart"/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Sınıf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YBP</w:t>
            </w:r>
            <w:proofErr w:type="gramEnd"/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: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ab/>
              <w:t>98,000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  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7. </w:t>
            </w:r>
            <w:proofErr w:type="gramStart"/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Sınıf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YBP</w:t>
            </w:r>
            <w:proofErr w:type="gramEnd"/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: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ab/>
              <w:t>100,000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  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8. </w:t>
            </w:r>
            <w:proofErr w:type="gramStart"/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Sınıf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YBP</w:t>
            </w:r>
            <w:proofErr w:type="gramEnd"/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: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ab/>
              <w:t>95,000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   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8. Sınıf TEOG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: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ab/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 xml:space="preserve">675,000 olan bir öğrencinin </w:t>
            </w:r>
          </w:p>
          <w:p w:rsidR="00B6648E" w:rsidRPr="00B6648E" w:rsidRDefault="00B6648E" w:rsidP="00B6648E">
            <w:pPr>
              <w:pStyle w:val="ListeParagraf"/>
              <w:tabs>
                <w:tab w:val="left" w:pos="1260"/>
              </w:tabs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  <w:proofErr w:type="spellStart"/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>OYP’si</w:t>
            </w:r>
            <w:proofErr w:type="spellEnd"/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>98+100+95+675=968</w:t>
            </w:r>
          </w:p>
          <w:p w:rsidR="00B6648E" w:rsidRDefault="00B6648E" w:rsidP="00BD1978">
            <w:pPr>
              <w:pStyle w:val="ListeParagraf"/>
              <w:tabs>
                <w:tab w:val="left" w:pos="1260"/>
              </w:tabs>
              <w:spacing w:line="360" w:lineRule="auto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OYP=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 xml:space="preserve"> 968/2 = </w:t>
            </w:r>
            <w:r w:rsidRPr="00B6648E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484,000</w:t>
            </w:r>
            <w:r w:rsidRPr="00B6648E">
              <w:rPr>
                <w:rFonts w:ascii="Arabic Typesetting" w:hAnsi="Arabic Typesetting" w:cs="Arabic Typesetting"/>
                <w:sz w:val="32"/>
                <w:szCs w:val="32"/>
              </w:rPr>
              <w:t xml:space="preserve"> olur.</w:t>
            </w:r>
          </w:p>
        </w:tc>
      </w:tr>
    </w:tbl>
    <w:p w:rsidR="0028085D" w:rsidRDefault="009268FD" w:rsidP="009268FD">
      <w:pPr>
        <w:pStyle w:val="ListeParagraf"/>
        <w:tabs>
          <w:tab w:val="left" w:pos="8295"/>
        </w:tabs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         </w:t>
      </w:r>
    </w:p>
    <w:p w:rsidR="009268FD" w:rsidRPr="0028085D" w:rsidRDefault="0028085D" w:rsidP="009268FD">
      <w:pPr>
        <w:pStyle w:val="ListeParagraf"/>
        <w:tabs>
          <w:tab w:val="left" w:pos="8295"/>
        </w:tabs>
        <w:rPr>
          <w:rFonts w:ascii="Arabic Typesetting" w:hAnsi="Arabic Typesetting" w:cs="Arabic Typesetting"/>
          <w:b/>
          <w:i/>
          <w:sz w:val="36"/>
          <w:szCs w:val="36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BD1978">
        <w:rPr>
          <w:rFonts w:ascii="Arabic Typesetting" w:hAnsi="Arabic Typesetting" w:cs="Arabic Typesetting"/>
          <w:sz w:val="32"/>
          <w:szCs w:val="32"/>
        </w:rPr>
        <w:t xml:space="preserve">                          </w:t>
      </w:r>
      <w:r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9268FD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9268FD" w:rsidRPr="0028085D">
        <w:rPr>
          <w:rFonts w:ascii="Arabic Typesetting" w:hAnsi="Arabic Typesetting" w:cs="Arabic Typesetting"/>
          <w:b/>
          <w:i/>
          <w:sz w:val="36"/>
          <w:szCs w:val="36"/>
        </w:rPr>
        <w:t>Rehberlik servisine gelerek daha detaylı bilgi alabilir</w:t>
      </w:r>
      <w:r w:rsidR="00BD1978">
        <w:rPr>
          <w:rFonts w:ascii="Arabic Typesetting" w:hAnsi="Arabic Typesetting" w:cs="Arabic Typesetting"/>
          <w:b/>
          <w:i/>
          <w:sz w:val="36"/>
          <w:szCs w:val="36"/>
        </w:rPr>
        <w:t>s</w:t>
      </w:r>
      <w:r w:rsidR="009268FD" w:rsidRPr="0028085D">
        <w:rPr>
          <w:rFonts w:ascii="Arabic Typesetting" w:hAnsi="Arabic Typesetting" w:cs="Arabic Typesetting"/>
          <w:b/>
          <w:i/>
          <w:sz w:val="36"/>
          <w:szCs w:val="36"/>
        </w:rPr>
        <w:t>iniz.</w:t>
      </w:r>
    </w:p>
    <w:p w:rsidR="00B6648E" w:rsidRPr="0028085D" w:rsidRDefault="009268FD" w:rsidP="009268FD">
      <w:pPr>
        <w:pStyle w:val="ListeParagraf"/>
        <w:tabs>
          <w:tab w:val="left" w:pos="8295"/>
        </w:tabs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28085D">
        <w:rPr>
          <w:rFonts w:ascii="Arabic Typesetting" w:hAnsi="Arabic Typesetting" w:cs="Arabic Typesetting"/>
          <w:b/>
          <w:sz w:val="36"/>
          <w:szCs w:val="36"/>
        </w:rPr>
        <w:t>REHBERLİK SERVİSİ</w:t>
      </w:r>
    </w:p>
    <w:p w:rsidR="003B4AB5" w:rsidRPr="003B4AB5" w:rsidRDefault="00B6648E" w:rsidP="00B6648E">
      <w:pPr>
        <w:pStyle w:val="ListeParagraf"/>
        <w:tabs>
          <w:tab w:val="left" w:pos="1260"/>
        </w:tabs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b/>
          <w:bCs/>
          <w:sz w:val="32"/>
          <w:szCs w:val="32"/>
        </w:rPr>
        <w:t xml:space="preserve">                                          </w:t>
      </w:r>
    </w:p>
    <w:sectPr w:rsidR="003B4AB5" w:rsidRPr="003B4AB5" w:rsidSect="00662A9C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01" w:rsidRDefault="00CA3001" w:rsidP="009268FD">
      <w:pPr>
        <w:spacing w:after="0" w:line="240" w:lineRule="auto"/>
      </w:pPr>
      <w:r>
        <w:separator/>
      </w:r>
    </w:p>
  </w:endnote>
  <w:endnote w:type="continuationSeparator" w:id="0">
    <w:p w:rsidR="00CA3001" w:rsidRDefault="00CA3001" w:rsidP="0092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01" w:rsidRDefault="00CA3001" w:rsidP="009268FD">
      <w:pPr>
        <w:spacing w:after="0" w:line="240" w:lineRule="auto"/>
      </w:pPr>
      <w:r>
        <w:separator/>
      </w:r>
    </w:p>
  </w:footnote>
  <w:footnote w:type="continuationSeparator" w:id="0">
    <w:p w:rsidR="00CA3001" w:rsidRDefault="00CA3001" w:rsidP="0092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abstractNum w:abstractNumId="0">
    <w:nsid w:val="0F707EF0"/>
    <w:multiLevelType w:val="hybridMultilevel"/>
    <w:tmpl w:val="43F479FC"/>
    <w:lvl w:ilvl="0" w:tplc="48C04A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E1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AD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0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07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23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C8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21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A0E83"/>
    <w:multiLevelType w:val="hybridMultilevel"/>
    <w:tmpl w:val="F248619A"/>
    <w:lvl w:ilvl="0" w:tplc="E56295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847DA"/>
    <w:multiLevelType w:val="hybridMultilevel"/>
    <w:tmpl w:val="8C9E2800"/>
    <w:lvl w:ilvl="0" w:tplc="EB7CA1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013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A1A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A59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A68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6AA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A80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2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436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E570B"/>
    <w:multiLevelType w:val="hybridMultilevel"/>
    <w:tmpl w:val="3162C9F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C23F9"/>
    <w:multiLevelType w:val="hybridMultilevel"/>
    <w:tmpl w:val="8AEAC77E"/>
    <w:lvl w:ilvl="0" w:tplc="D6AC24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AC6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F4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48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B3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693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00B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C03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8B8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7A9E"/>
    <w:multiLevelType w:val="hybridMultilevel"/>
    <w:tmpl w:val="837A5482"/>
    <w:lvl w:ilvl="0" w:tplc="5C48AB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B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883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56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70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7A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E39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4B1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ADD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31355"/>
    <w:multiLevelType w:val="hybridMultilevel"/>
    <w:tmpl w:val="8CBEDF66"/>
    <w:lvl w:ilvl="0" w:tplc="E56295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4251A"/>
    <w:multiLevelType w:val="hybridMultilevel"/>
    <w:tmpl w:val="1180B7A6"/>
    <w:lvl w:ilvl="0" w:tplc="1082AA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61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E38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A63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2A7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E5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DB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668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88D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CE622E"/>
    <w:multiLevelType w:val="hybridMultilevel"/>
    <w:tmpl w:val="3600FAC2"/>
    <w:lvl w:ilvl="0" w:tplc="E5629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C22BC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38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E33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0CA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63D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252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EAC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E6B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97AC0"/>
    <w:multiLevelType w:val="hybridMultilevel"/>
    <w:tmpl w:val="63C87EFA"/>
    <w:lvl w:ilvl="0" w:tplc="E56295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697"/>
    <w:rsid w:val="00066A2E"/>
    <w:rsid w:val="00083E68"/>
    <w:rsid w:val="00107630"/>
    <w:rsid w:val="001B63A0"/>
    <w:rsid w:val="0028085D"/>
    <w:rsid w:val="003B4AB5"/>
    <w:rsid w:val="004C60D0"/>
    <w:rsid w:val="004F15C2"/>
    <w:rsid w:val="00541390"/>
    <w:rsid w:val="00596697"/>
    <w:rsid w:val="00642C08"/>
    <w:rsid w:val="00662A9C"/>
    <w:rsid w:val="00697910"/>
    <w:rsid w:val="007D5BF4"/>
    <w:rsid w:val="00891C46"/>
    <w:rsid w:val="009268FD"/>
    <w:rsid w:val="009468D3"/>
    <w:rsid w:val="00965718"/>
    <w:rsid w:val="00975EA5"/>
    <w:rsid w:val="00990A36"/>
    <w:rsid w:val="009E473B"/>
    <w:rsid w:val="00A154C5"/>
    <w:rsid w:val="00A92B18"/>
    <w:rsid w:val="00AA2F10"/>
    <w:rsid w:val="00AF4700"/>
    <w:rsid w:val="00B6648E"/>
    <w:rsid w:val="00B81EA7"/>
    <w:rsid w:val="00BD007E"/>
    <w:rsid w:val="00BD1978"/>
    <w:rsid w:val="00BF1132"/>
    <w:rsid w:val="00C6303F"/>
    <w:rsid w:val="00C65863"/>
    <w:rsid w:val="00CA3001"/>
    <w:rsid w:val="00D058A1"/>
    <w:rsid w:val="00D1362A"/>
    <w:rsid w:val="00D27173"/>
    <w:rsid w:val="00E12252"/>
    <w:rsid w:val="00E5038E"/>
    <w:rsid w:val="00E82365"/>
    <w:rsid w:val="00E86084"/>
    <w:rsid w:val="00E92232"/>
    <w:rsid w:val="00ED3926"/>
    <w:rsid w:val="00EF1DBC"/>
    <w:rsid w:val="00F06AC3"/>
    <w:rsid w:val="00F6491E"/>
    <w:rsid w:val="00F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66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0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2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68FD"/>
  </w:style>
  <w:style w:type="paragraph" w:styleId="Altbilgi">
    <w:name w:val="footer"/>
    <w:basedOn w:val="Normal"/>
    <w:link w:val="AltbilgiChar"/>
    <w:uiPriority w:val="99"/>
    <w:unhideWhenUsed/>
    <w:rsid w:val="0092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1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CB9D-6792-4351-972F-5303DD8E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2014-10-24T07:26:00Z</cp:lastPrinted>
  <dcterms:created xsi:type="dcterms:W3CDTF">2015-03-12T09:35:00Z</dcterms:created>
  <dcterms:modified xsi:type="dcterms:W3CDTF">2016-01-16T21:29:00Z</dcterms:modified>
</cp:coreProperties>
</file>